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B9" w:rsidRDefault="001305B9">
      <w:pPr>
        <w:rPr>
          <w:rStyle w:val="apple-style-span"/>
          <w:color w:val="000000"/>
          <w:sz w:val="20"/>
          <w:szCs w:val="20"/>
          <w:lang w:val="en-U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92"/>
        <w:gridCol w:w="4401"/>
      </w:tblGrid>
      <w:tr w:rsidR="001305B9" w:rsidRPr="001305B9" w:rsidTr="001305B9">
        <w:trPr>
          <w:tblCellSpacing w:w="15" w:type="dxa"/>
        </w:trPr>
        <w:tc>
          <w:tcPr>
            <w:tcW w:w="0" w:type="auto"/>
            <w:tcMar>
              <w:top w:w="15" w:type="dxa"/>
              <w:left w:w="150" w:type="dxa"/>
              <w:bottom w:w="15" w:type="dxa"/>
              <w:right w:w="15" w:type="dxa"/>
            </w:tcMar>
            <w:vAlign w:val="center"/>
            <w:hideMark/>
          </w:tcPr>
          <w:p w:rsidR="001305B9" w:rsidRPr="001305B9" w:rsidRDefault="001305B9" w:rsidP="0013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5B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 детали, приборы, инструменты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  <w:hideMark/>
          </w:tcPr>
          <w:p w:rsidR="001305B9" w:rsidRPr="001305B9" w:rsidRDefault="001305B9" w:rsidP="00130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5B9">
              <w:rPr>
                <w:rFonts w:ascii="Times New Roman" w:eastAsia="Times New Roman" w:hAnsi="Times New Roman" w:cs="Times New Roman"/>
                <w:sz w:val="24"/>
                <w:szCs w:val="24"/>
              </w:rPr>
              <w:t>Паяльник</w:t>
            </w:r>
            <w:proofErr w:type="gramStart"/>
            <w:r w:rsidRPr="001305B9">
              <w:rPr>
                <w:rFonts w:ascii="Times New Roman" w:eastAsia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1305B9">
              <w:rPr>
                <w:rFonts w:ascii="Times New Roman" w:eastAsia="Times New Roman" w:hAnsi="Times New Roman" w:cs="Times New Roman"/>
                <w:sz w:val="24"/>
                <w:szCs w:val="24"/>
              </w:rPr>
              <w:t>езисторы</w:t>
            </w:r>
            <w:proofErr w:type="spellEnd"/>
            <w:r w:rsidRPr="001305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SMD 15 ком, 47 ком</w:t>
            </w:r>
          </w:p>
        </w:tc>
      </w:tr>
    </w:tbl>
    <w:p w:rsidR="001305B9" w:rsidRPr="001305B9" w:rsidRDefault="001305B9">
      <w:pPr>
        <w:rPr>
          <w:rStyle w:val="apple-style-span"/>
          <w:color w:val="000000"/>
          <w:sz w:val="20"/>
          <w:szCs w:val="20"/>
        </w:rPr>
      </w:pPr>
    </w:p>
    <w:p w:rsidR="00000000" w:rsidRDefault="001305B9">
      <w:r>
        <w:rPr>
          <w:rStyle w:val="apple-style-span"/>
          <w:color w:val="000000"/>
          <w:sz w:val="20"/>
          <w:szCs w:val="20"/>
        </w:rPr>
        <w:t xml:space="preserve">Вскрыть станцию, на плате слева </w:t>
      </w:r>
      <w:proofErr w:type="spellStart"/>
      <w:r>
        <w:rPr>
          <w:rStyle w:val="apple-style-span"/>
          <w:color w:val="000000"/>
          <w:sz w:val="20"/>
          <w:szCs w:val="20"/>
        </w:rPr>
        <w:t>исправа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от клавиатуры найти две точки </w:t>
      </w:r>
      <w:proofErr w:type="spellStart"/>
      <w:r>
        <w:rPr>
          <w:rStyle w:val="apple-style-span"/>
          <w:color w:val="000000"/>
          <w:sz w:val="20"/>
          <w:szCs w:val="20"/>
        </w:rPr>
        <w:t>подписаные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TYPE1 и TYPE.У каждой точки по два сопротивления, верхние оставить как есть. Для раскрытия на диапазон 430-450 </w:t>
      </w:r>
      <w:proofErr w:type="spellStart"/>
      <w:r>
        <w:rPr>
          <w:rStyle w:val="apple-style-span"/>
          <w:color w:val="000000"/>
          <w:sz w:val="20"/>
          <w:szCs w:val="20"/>
        </w:rPr>
        <w:t>Мгц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в точке TYPE1 нижний резистор впаять 15Ком, в точке TYPE 47Ком. После всего этого получается TYPE25 </w:t>
      </w:r>
      <w:proofErr w:type="spellStart"/>
      <w:r>
        <w:rPr>
          <w:rStyle w:val="apple-style-span"/>
          <w:color w:val="000000"/>
          <w:sz w:val="20"/>
          <w:szCs w:val="20"/>
        </w:rPr>
        <w:t>VHFAmateur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</w:t>
      </w:r>
      <w:proofErr w:type="spellStart"/>
      <w:r>
        <w:rPr>
          <w:rStyle w:val="apple-style-span"/>
          <w:color w:val="000000"/>
          <w:sz w:val="20"/>
          <w:szCs w:val="20"/>
        </w:rPr>
        <w:t>Transceiver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. Каналы памяти и заводские настройки можно забивать с </w:t>
      </w:r>
      <w:proofErr w:type="spellStart"/>
      <w:r>
        <w:rPr>
          <w:rStyle w:val="apple-style-span"/>
          <w:color w:val="000000"/>
          <w:sz w:val="20"/>
          <w:szCs w:val="20"/>
        </w:rPr>
        <w:t>компа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</w:t>
      </w:r>
      <w:proofErr w:type="spellStart"/>
      <w:r>
        <w:rPr>
          <w:rStyle w:val="apple-style-span"/>
          <w:color w:val="000000"/>
          <w:sz w:val="20"/>
          <w:szCs w:val="20"/>
        </w:rPr>
        <w:t>прогой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WPG-46A.К сожалению нельзя ввести произвольный разнос частоты и тонов</w:t>
      </w:r>
      <w:proofErr w:type="gramStart"/>
      <w:r>
        <w:rPr>
          <w:rStyle w:val="apple-style-span"/>
          <w:color w:val="000000"/>
          <w:sz w:val="20"/>
          <w:szCs w:val="20"/>
        </w:rPr>
        <w:t xml:space="preserve"> ,</w:t>
      </w:r>
      <w:proofErr w:type="gramEnd"/>
      <w:r>
        <w:rPr>
          <w:rStyle w:val="apple-style-span"/>
          <w:color w:val="000000"/>
          <w:sz w:val="20"/>
          <w:szCs w:val="20"/>
        </w:rPr>
        <w:t xml:space="preserve">разнос частоты </w:t>
      </w:r>
      <w:proofErr w:type="spellStart"/>
      <w:r>
        <w:rPr>
          <w:rStyle w:val="apple-style-span"/>
          <w:color w:val="000000"/>
          <w:sz w:val="20"/>
          <w:szCs w:val="20"/>
        </w:rPr>
        <w:t>выставляеться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от 0,1Мгц до 15Мгц.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rStyle w:val="apple-style-span"/>
          <w:color w:val="000000"/>
          <w:sz w:val="20"/>
          <w:szCs w:val="20"/>
        </w:rPr>
        <w:t>Так же можно раскрыть TYPE56 400-480Мгц</w:t>
      </w:r>
      <w:proofErr w:type="gramStart"/>
      <w:r>
        <w:rPr>
          <w:rStyle w:val="apple-style-span"/>
          <w:color w:val="000000"/>
          <w:sz w:val="20"/>
          <w:szCs w:val="20"/>
        </w:rPr>
        <w:t>,г</w:t>
      </w:r>
      <w:proofErr w:type="gramEnd"/>
      <w:r>
        <w:rPr>
          <w:rStyle w:val="apple-style-span"/>
          <w:color w:val="000000"/>
          <w:sz w:val="20"/>
          <w:szCs w:val="20"/>
        </w:rPr>
        <w:t xml:space="preserve">де можно выставить произвольный разнос частоты и 50 тонов CTCSS, но всего 24 предварительно </w:t>
      </w:r>
      <w:proofErr w:type="spellStart"/>
      <w:r>
        <w:rPr>
          <w:rStyle w:val="apple-style-span"/>
          <w:color w:val="000000"/>
          <w:sz w:val="20"/>
          <w:szCs w:val="20"/>
        </w:rPr>
        <w:t>записаных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канала через WPG-46A. Для того что бы включить TYPE56 нужно нижний резистор в точке TYPE1 замкнуть накоротко, нижний в TYPE удалить.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br/>
      </w:r>
      <w:r>
        <w:rPr>
          <w:rStyle w:val="apple-style-span"/>
          <w:color w:val="000000"/>
          <w:sz w:val="20"/>
          <w:szCs w:val="20"/>
        </w:rPr>
        <w:t xml:space="preserve">Станция </w:t>
      </w:r>
      <w:proofErr w:type="spellStart"/>
      <w:r>
        <w:rPr>
          <w:rStyle w:val="apple-style-span"/>
          <w:color w:val="000000"/>
          <w:sz w:val="20"/>
          <w:szCs w:val="20"/>
        </w:rPr>
        <w:t>соединяеться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с </w:t>
      </w:r>
      <w:proofErr w:type="spellStart"/>
      <w:r>
        <w:rPr>
          <w:rStyle w:val="apple-style-span"/>
          <w:color w:val="000000"/>
          <w:sz w:val="20"/>
          <w:szCs w:val="20"/>
        </w:rPr>
        <w:t>компом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через </w:t>
      </w:r>
      <w:proofErr w:type="spellStart"/>
      <w:r>
        <w:rPr>
          <w:rStyle w:val="apple-style-span"/>
          <w:color w:val="000000"/>
          <w:sz w:val="20"/>
          <w:szCs w:val="20"/>
        </w:rPr>
        <w:t>Data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</w:t>
      </w:r>
      <w:proofErr w:type="spellStart"/>
      <w:r>
        <w:rPr>
          <w:rStyle w:val="apple-style-span"/>
          <w:color w:val="000000"/>
          <w:sz w:val="20"/>
          <w:szCs w:val="20"/>
        </w:rPr>
        <w:t>Cable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на MAX232 от любого сотового. RXD и TXD подключать на средний контакт микрофонного </w:t>
      </w:r>
      <w:proofErr w:type="spellStart"/>
      <w:r>
        <w:rPr>
          <w:rStyle w:val="apple-style-span"/>
          <w:color w:val="000000"/>
          <w:sz w:val="20"/>
          <w:szCs w:val="20"/>
        </w:rPr>
        <w:t>разьёма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2.5мм,GND </w:t>
      </w:r>
      <w:proofErr w:type="gramStart"/>
      <w:r>
        <w:rPr>
          <w:rStyle w:val="apple-style-span"/>
          <w:color w:val="000000"/>
          <w:sz w:val="20"/>
          <w:szCs w:val="20"/>
        </w:rPr>
        <w:t>на</w:t>
      </w:r>
      <w:proofErr w:type="gramEnd"/>
      <w:r>
        <w:rPr>
          <w:rStyle w:val="apple-style-span"/>
          <w:color w:val="000000"/>
          <w:sz w:val="20"/>
          <w:szCs w:val="20"/>
        </w:rPr>
        <w:t xml:space="preserve"> крайний "земляной". Запускаем WPG-46A, при </w:t>
      </w:r>
      <w:proofErr w:type="spellStart"/>
      <w:r>
        <w:rPr>
          <w:rStyle w:val="apple-style-span"/>
          <w:color w:val="000000"/>
          <w:sz w:val="20"/>
          <w:szCs w:val="20"/>
        </w:rPr>
        <w:t>выключеном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питании вставляем </w:t>
      </w:r>
      <w:proofErr w:type="spellStart"/>
      <w:r>
        <w:rPr>
          <w:rStyle w:val="apple-style-span"/>
          <w:color w:val="000000"/>
          <w:sz w:val="20"/>
          <w:szCs w:val="20"/>
        </w:rPr>
        <w:t>разьём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2.5мм в станцию и </w:t>
      </w:r>
      <w:proofErr w:type="spellStart"/>
      <w:r>
        <w:rPr>
          <w:rStyle w:val="apple-style-span"/>
          <w:color w:val="000000"/>
          <w:sz w:val="20"/>
          <w:szCs w:val="20"/>
        </w:rPr>
        <w:t>вкючаем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. На дисплее должно </w:t>
      </w:r>
      <w:proofErr w:type="spellStart"/>
      <w:r>
        <w:rPr>
          <w:rStyle w:val="apple-style-span"/>
          <w:color w:val="000000"/>
          <w:sz w:val="20"/>
          <w:szCs w:val="20"/>
        </w:rPr>
        <w:t>загорется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PROG. Далее думаю </w:t>
      </w:r>
      <w:proofErr w:type="spellStart"/>
      <w:r>
        <w:rPr>
          <w:rStyle w:val="apple-style-span"/>
          <w:color w:val="000000"/>
          <w:sz w:val="20"/>
          <w:szCs w:val="20"/>
        </w:rPr>
        <w:t>разберётесь</w:t>
      </w:r>
      <w:proofErr w:type="gramStart"/>
      <w:r>
        <w:rPr>
          <w:rStyle w:val="apple-style-span"/>
          <w:color w:val="000000"/>
          <w:sz w:val="20"/>
          <w:szCs w:val="20"/>
        </w:rPr>
        <w:t>.Ч</w:t>
      </w:r>
      <w:proofErr w:type="gramEnd"/>
      <w:r>
        <w:rPr>
          <w:rStyle w:val="apple-style-span"/>
          <w:color w:val="000000"/>
          <w:sz w:val="20"/>
          <w:szCs w:val="20"/>
        </w:rPr>
        <w:t>астоты</w:t>
      </w:r>
      <w:proofErr w:type="spellEnd"/>
      <w:r>
        <w:rPr>
          <w:rStyle w:val="apple-style-span"/>
          <w:color w:val="000000"/>
          <w:sz w:val="20"/>
          <w:szCs w:val="20"/>
        </w:rPr>
        <w:t xml:space="preserve"> можно записывать любые, за границами диапазона то же. Удачи.</w:t>
      </w:r>
      <w:r>
        <w:rPr>
          <w:rStyle w:val="apple-converted-space"/>
          <w:color w:val="000000"/>
          <w:sz w:val="20"/>
          <w:szCs w:val="20"/>
        </w:rPr>
        <w:t> 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5B9"/>
    <w:rsid w:val="00130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305B9"/>
  </w:style>
  <w:style w:type="character" w:customStyle="1" w:styleId="apple-converted-space">
    <w:name w:val="apple-converted-space"/>
    <w:basedOn w:val="a0"/>
    <w:rsid w:val="00130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am</cp:lastModifiedBy>
  <cp:revision>2</cp:revision>
  <dcterms:created xsi:type="dcterms:W3CDTF">2010-03-25T11:30:00Z</dcterms:created>
  <dcterms:modified xsi:type="dcterms:W3CDTF">2010-03-25T11:31:00Z</dcterms:modified>
</cp:coreProperties>
</file>